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odkurzacza centralnego</w:t>
      </w:r>
    </w:p>
    <w:p>
      <w:pPr>
        <w:spacing w:before="0" w:after="500" w:line="264" w:lineRule="auto"/>
      </w:pPr>
      <w:r>
        <w:rPr>
          <w:rFonts w:ascii="calibri" w:hAnsi="calibri" w:eastAsia="calibri" w:cs="calibri"/>
          <w:sz w:val="36"/>
          <w:szCs w:val="36"/>
          <w:b/>
        </w:rPr>
        <w:t xml:space="preserve">Odkurzacze centralne to urządzenia, które coraz częściej kupowane są przez gospodarstwa domowe. Ze względu na szereg zalet stanowią świetne uzupełnienie do wyposażenia w każdym mieszkaniu. Dlatego też postanowiliśmy przybliżyć nieco niektóre zalety odkurzacza centralnego.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Odkurzanie centralne, czyli rewolucyjne podejście do sprzątania</w:t>
      </w:r>
    </w:p>
    <w:p>
      <w:pPr>
        <w:spacing w:before="0" w:after="300"/>
      </w:pPr>
      <w:r>
        <w:rPr>
          <w:rFonts w:ascii="calibri" w:hAnsi="calibri" w:eastAsia="calibri" w:cs="calibri"/>
          <w:sz w:val="24"/>
          <w:szCs w:val="24"/>
        </w:rPr>
        <w:t xml:space="preserve">System odkurzania centralnego choć nie jest jeszcze ogólnopolskim trendem, to coraz częściej jest stosowany w polskich domach. Wśród wielu zalet wyróżnia się wygodną obsługę. Opróżnianie jednostki centralnej nie musi się odbywać bardzo często, ponieważ wspomniane urządzenie posiada dużą pojemność. Ponadto odkurzacze centralne przyczyniają się do ograniczenia kurzu co z pewnością jest korzystną informacją dla każdego, w szczególności dla alergików. </w:t>
      </w:r>
      <w:r>
        <w:rPr>
          <w:rFonts w:ascii="calibri" w:hAnsi="calibri" w:eastAsia="calibri" w:cs="calibri"/>
          <w:sz w:val="24"/>
          <w:szCs w:val="24"/>
          <w:b/>
        </w:rPr>
        <w:t xml:space="preserve">Zalety odkurzacza centralnego</w:t>
      </w:r>
      <w:r>
        <w:rPr>
          <w:rFonts w:ascii="calibri" w:hAnsi="calibri" w:eastAsia="calibri" w:cs="calibri"/>
          <w:sz w:val="24"/>
          <w:szCs w:val="24"/>
        </w:rPr>
        <w:t xml:space="preserve"> można dostrzec już po kilku tygodniach od momentu wdrożenia w życie tego rozwiązania.</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odkurzacza centralnego zachęcają do wdrożenia jego w życie</w:t>
      </w:r>
    </w:p>
    <w:p>
      <w:pPr>
        <w:spacing w:before="0" w:after="300"/>
      </w:pPr>
      <w:r>
        <w:rPr>
          <w:rFonts w:ascii="calibri" w:hAnsi="calibri" w:eastAsia="calibri" w:cs="calibri"/>
          <w:sz w:val="24"/>
          <w:szCs w:val="24"/>
        </w:rPr>
        <w:t xml:space="preserve">Wymieniając </w:t>
      </w:r>
      <w:hyperlink r:id="rId8" w:history="1">
        <w:r>
          <w:rPr>
            <w:rFonts w:ascii="calibri" w:hAnsi="calibri" w:eastAsia="calibri" w:cs="calibri"/>
            <w:color w:val="0000FF"/>
            <w:sz w:val="24"/>
            <w:szCs w:val="24"/>
            <w:u w:val="single"/>
          </w:rPr>
          <w:t xml:space="preserve">zalety odkurzacza centralnego</w:t>
        </w:r>
      </w:hyperlink>
      <w:r>
        <w:rPr>
          <w:rFonts w:ascii="calibri" w:hAnsi="calibri" w:eastAsia="calibri" w:cs="calibri"/>
          <w:sz w:val="24"/>
          <w:szCs w:val="24"/>
        </w:rPr>
        <w:t xml:space="preserve"> nie można pominąć skuteczności jaką posiadają te urządzenia. Ze względu na posiadanie większej mocy niż w przypadku standardowych odkurzaczy, sprzątanie jest dużo prostsze i jednocześnie bardziej efektywne. Dzięki temu nie musimy się martwić o wszelkie niedokładności w naszym sprzątaniu. </w:t>
      </w:r>
      <w:r>
        <w:rPr>
          <w:rFonts w:ascii="calibri" w:hAnsi="calibri" w:eastAsia="calibri" w:cs="calibri"/>
          <w:sz w:val="24"/>
          <w:szCs w:val="24"/>
          <w:i/>
          <w:iCs/>
        </w:rPr>
        <w:t xml:space="preserve">Zalety odkurzacza centralnego </w:t>
      </w:r>
      <w:r>
        <w:rPr>
          <w:rFonts w:ascii="calibri" w:hAnsi="calibri" w:eastAsia="calibri" w:cs="calibri"/>
          <w:sz w:val="24"/>
          <w:szCs w:val="24"/>
        </w:rPr>
        <w:t xml:space="preserve">są nie tylko widoczne, ale również słyszalne. Za jedną z nich można uznać cechę jaką jest brak hałasu. Z pewnością większość z nas ma niekiedy dosyć ryków, jakie wydają standardowe odkurzacze. Odkurzacze centralne cechują się zdecydowanie cichszą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comax.pl/porady-i-wskazowki/130520-wady-zalety-odkurzacza-centralnego#cookieAg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2025-12-16T10:55:44+01:00</dcterms:created>
  <dcterms:modified xsi:type="dcterms:W3CDTF">2025-12-16T10:55:44+01:00</dcterms:modified>
</cp:coreProperties>
</file>

<file path=docProps/custom.xml><?xml version="1.0" encoding="utf-8"?>
<Properties xmlns="http://schemas.openxmlformats.org/officeDocument/2006/custom-properties" xmlns:vt="http://schemas.openxmlformats.org/officeDocument/2006/docPropsVTypes"/>
</file>